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28"/>
          <w:szCs w:val="28"/>
          <w:lang w:eastAsia="zh-CN"/>
        </w:rPr>
      </w:pPr>
      <w:r>
        <w:rPr>
          <w:rFonts w:hint="eastAsia"/>
          <w:b/>
          <w:bCs/>
          <w:sz w:val="28"/>
          <w:szCs w:val="28"/>
          <w:lang w:eastAsia="zh-CN"/>
        </w:rPr>
        <w:t>《</w:t>
      </w:r>
      <w:r>
        <w:rPr>
          <w:rFonts w:hint="eastAsia"/>
          <w:b/>
          <w:bCs/>
          <w:sz w:val="28"/>
          <w:szCs w:val="28"/>
        </w:rPr>
        <w:t>物流何以跨界金融？——物流企业介入供应链金融业务研究</w:t>
      </w:r>
      <w:r>
        <w:rPr>
          <w:rFonts w:hint="eastAsia"/>
          <w:b/>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28"/>
          <w:szCs w:val="28"/>
        </w:rPr>
      </w:pPr>
      <w:r>
        <w:rPr>
          <w:rFonts w:hint="eastAsia"/>
          <w:b/>
          <w:bCs/>
          <w:sz w:val="28"/>
          <w:szCs w:val="28"/>
        </w:rPr>
        <w:t>读书报告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eastAsia="zh-CN"/>
        </w:rPr>
        <w:t>《</w:t>
      </w:r>
      <w:r>
        <w:rPr>
          <w:rFonts w:hint="eastAsia"/>
          <w:sz w:val="24"/>
          <w:szCs w:val="24"/>
        </w:rPr>
        <w:t>物流何以跨界金融？——物流企业介入供应链金融业务研究</w:t>
      </w:r>
      <w:r>
        <w:rPr>
          <w:rFonts w:hint="eastAsia"/>
          <w:sz w:val="24"/>
          <w:szCs w:val="24"/>
          <w:lang w:eastAsia="zh-CN"/>
        </w:rPr>
        <w:t>》</w:t>
      </w:r>
      <w:r>
        <w:rPr>
          <w:rFonts w:hint="eastAsia"/>
          <w:sz w:val="24"/>
          <w:szCs w:val="24"/>
          <w:lang w:val="en-US" w:eastAsia="zh-CN"/>
        </w:rPr>
        <w:t>由</w:t>
      </w:r>
      <w:r>
        <w:rPr>
          <w:rFonts w:hint="eastAsia"/>
          <w:sz w:val="24"/>
          <w:szCs w:val="24"/>
        </w:rPr>
        <w:t>齐春宇所著。文章探讨了物流企业如何利用其在供应链中的独特优势，通过介入供应链金融业务来解决中小企业融资难题，并提升自身的竞争力。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一、</w:t>
      </w:r>
      <w:r>
        <w:rPr>
          <w:rFonts w:hint="eastAsia"/>
          <w:b/>
          <w:bCs/>
          <w:sz w:val="24"/>
          <w:szCs w:val="24"/>
        </w:rPr>
        <w:t>研究背景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随着全球经济一体化和信息技术的快速发展，供应链金融作为一种创新的金融服务模式，为中小企业提供了新的融资渠道。物流企业作为供应链中的重要一环，拥有对供应链上下游企业信息流和物流的良好掌控，这成为其开展供应链金融的独特优势。</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二、</w:t>
      </w:r>
      <w:r>
        <w:rPr>
          <w:rFonts w:hint="eastAsia"/>
          <w:b/>
          <w:bCs/>
          <w:sz w:val="24"/>
          <w:szCs w:val="24"/>
        </w:rPr>
        <w:t>研究内容与方法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文章首先分析了供应链金融业务的广阔前景，然后探讨了物流企业切入供应链金融的天然优势，接着讨论了物流企业切入供应链金融业务的平台选择，最后分析了哪些物流企业能够在供应链金融业务中脱颖而出。</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三、</w:t>
      </w:r>
      <w:r>
        <w:rPr>
          <w:rFonts w:hint="eastAsia"/>
          <w:b/>
          <w:bCs/>
          <w:sz w:val="24"/>
          <w:szCs w:val="24"/>
        </w:rPr>
        <w:t>主要发现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1、</w:t>
      </w:r>
      <w:r>
        <w:rPr>
          <w:rFonts w:hint="eastAsia"/>
          <w:sz w:val="24"/>
          <w:szCs w:val="24"/>
        </w:rPr>
        <w:t>供应链金融业务前景广阔：供应链金融以企业真实贸易背景和上下游客户资信实力为基础，有效解决了中小企业信用记录空白的问题，成为解决中小企业融资问题的较优方法。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2、</w:t>
      </w:r>
      <w:r>
        <w:rPr>
          <w:rFonts w:hint="eastAsia"/>
          <w:sz w:val="24"/>
          <w:szCs w:val="24"/>
        </w:rPr>
        <w:t>物流企业切入供应链金融的天然优势：物流企业由于其在供应链中的特殊位置，能够很好地掌握供应链企业的运营情况，从而在开展供应链金融过程中更好地解决信息不对称问题。</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3、</w:t>
      </w:r>
      <w:r>
        <w:rPr>
          <w:rFonts w:hint="eastAsia"/>
          <w:sz w:val="24"/>
          <w:szCs w:val="24"/>
        </w:rPr>
        <w:t>物流企业切入供应链金融业务的平台选择：物流企业可以通过商业保理、融资租赁、小额贷款等平台作为载体切入供应链金融业务。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4、</w:t>
      </w:r>
      <w:r>
        <w:rPr>
          <w:rFonts w:hint="eastAsia"/>
          <w:sz w:val="24"/>
          <w:szCs w:val="24"/>
        </w:rPr>
        <w:t>物流企业在供应链金融业务中脱颖而出的特征：具备信息节点多、信息化程度高、对物流环节产品掌控能力强、供应链核心企业与上下游中小企业间信用落差大的物流企业，在供应链金融业务中更具竞争力。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四、</w:t>
      </w:r>
      <w:r>
        <w:rPr>
          <w:rFonts w:hint="eastAsia"/>
          <w:b/>
          <w:bCs/>
          <w:sz w:val="24"/>
          <w:szCs w:val="24"/>
        </w:rPr>
        <w:t>管理启示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1、</w:t>
      </w:r>
      <w:r>
        <w:rPr>
          <w:rFonts w:hint="eastAsia"/>
          <w:sz w:val="24"/>
          <w:szCs w:val="24"/>
        </w:rPr>
        <w:t>供应链金融的重要性：供应链金融能够有效解决中小企业融资难的问题，对于促进中小企业发展具有重要意义。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2、</w:t>
      </w:r>
      <w:r>
        <w:rPr>
          <w:rFonts w:hint="eastAsia"/>
          <w:sz w:val="24"/>
          <w:szCs w:val="24"/>
        </w:rPr>
        <w:t>物流企业的角色转变：物流企业应利用自身优势，从传统的物流服务提供商转变为提供综合金融服务的现代物流企业。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3、</w:t>
      </w:r>
      <w:r>
        <w:rPr>
          <w:rFonts w:hint="eastAsia"/>
          <w:sz w:val="24"/>
          <w:szCs w:val="24"/>
        </w:rPr>
        <w:t>风险控制与创新：物流企业在开展供应链金融业务时，应注重风险控制，并不断创新金融服务模式，以适应市场变化。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bookmarkStart w:id="0" w:name="_GoBack"/>
      <w:r>
        <w:rPr>
          <w:rFonts w:hint="eastAsia"/>
          <w:b/>
          <w:bCs/>
          <w:sz w:val="24"/>
          <w:szCs w:val="24"/>
          <w:lang w:val="en-US" w:eastAsia="zh-CN"/>
        </w:rPr>
        <w:t>五、</w:t>
      </w:r>
      <w:r>
        <w:rPr>
          <w:rFonts w:hint="eastAsia"/>
          <w:b/>
          <w:bCs/>
          <w:sz w:val="24"/>
          <w:szCs w:val="24"/>
        </w:rPr>
        <w:t>结论</w:t>
      </w:r>
    </w:p>
    <w:bookmarkEnd w:id="0"/>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齐春宇的研究为物流企业如何通过介入供应链金融业务来提升自身竞争力提供了新的视角。文章的研究不仅丰富了供应链金融领域的理论，也为物流企业的实际运营提供了指导。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rPr>
        <w:t>通过阅读这篇文章，我深刻认识到物流企业在供应链金融中的重要角色。文章的研究方法和发现，为我提供了宝贵的参考和启发。特别是在当前中小企业融资难的背景下，物流企业如何利用自身优势，通过供应链金融业务来帮助中小企业解决融资问题，是一个值得深入探讨的话题。同时，这也为物流企业自身的转型升级提供了新的思路。</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072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2024-12-26T10:46:21Z</dcterms:created>
  <dc:creator>19648</dc:creator>
  <cp:lastModifiedBy>D·DER</cp:lastModifiedBy>
  <dcterms:modified xsi:type="dcterms:W3CDTF">2024-12-26T10:50:46Z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2052-11.1.0.9390</vt:lpwstr>
  </property>
</Properties>
</file>